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ayout w:type="fixed"/>
        <w:tblCellMar>
          <w:left w:w="30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6"/>
        <w:gridCol w:w="100"/>
        <w:gridCol w:w="388"/>
        <w:gridCol w:w="560"/>
        <w:gridCol w:w="7560"/>
        <w:gridCol w:w="6"/>
      </w:tblGrid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БЛАНК КЛИЕНТА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61DD4" w:rsidRPr="0055316C">
        <w:trPr>
          <w:gridAfter w:val="1"/>
          <w:wAfter w:w="6" w:type="dxa"/>
          <w:trHeight w:val="840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center"/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812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55316C" w:rsidRDefault="000D1B77" w:rsidP="0055316C">
            <w:pPr>
              <w:jc w:val="right"/>
              <w:rPr>
                <w:sz w:val="22"/>
                <w:szCs w:val="22"/>
                <w:lang w:eastAsia="ru-RU"/>
              </w:rPr>
            </w:pPr>
            <w:r w:rsidRPr="0055316C">
              <w:rPr>
                <w:sz w:val="22"/>
                <w:szCs w:val="22"/>
                <w:lang w:eastAsia="ru-RU"/>
              </w:rPr>
              <w:t>Генеральному директору</w:t>
            </w:r>
            <w:r w:rsidRPr="0055316C">
              <w:rPr>
                <w:sz w:val="22"/>
                <w:szCs w:val="22"/>
                <w:lang w:eastAsia="ru-RU"/>
              </w:rPr>
              <w:br w:type="textWrapping" w:clear="all"/>
            </w:r>
            <w:r w:rsidRPr="0055316C">
              <w:rPr>
                <w:sz w:val="22"/>
                <w:szCs w:val="22"/>
                <w:lang w:eastAsia="ru-RU"/>
              </w:rPr>
              <w:t>ОАО «</w:t>
            </w:r>
            <w:proofErr w:type="spellStart"/>
            <w:r w:rsidRPr="0055316C">
              <w:rPr>
                <w:sz w:val="22"/>
                <w:szCs w:val="22"/>
                <w:lang w:eastAsia="ru-RU"/>
              </w:rPr>
              <w:t>Владморрыбпорт</w:t>
            </w:r>
            <w:proofErr w:type="spellEnd"/>
            <w:r w:rsidRPr="0055316C">
              <w:rPr>
                <w:sz w:val="22"/>
                <w:szCs w:val="22"/>
                <w:lang w:eastAsia="ru-RU"/>
              </w:rPr>
              <w:t>»</w:t>
            </w:r>
            <w:r w:rsidRPr="0055316C">
              <w:rPr>
                <w:sz w:val="22"/>
                <w:szCs w:val="22"/>
                <w:lang w:eastAsia="ru-RU"/>
              </w:rPr>
              <w:br w:type="textWrapping" w:clear="all"/>
            </w:r>
            <w:r w:rsidRPr="0055316C">
              <w:rPr>
                <w:sz w:val="22"/>
                <w:szCs w:val="22"/>
                <w:lang w:eastAsia="ru-RU"/>
              </w:rPr>
              <w:t>Евдокимов</w:t>
            </w:r>
            <w:r w:rsidR="0055316C" w:rsidRPr="0055316C">
              <w:rPr>
                <w:sz w:val="22"/>
                <w:szCs w:val="22"/>
                <w:lang w:eastAsia="ru-RU"/>
              </w:rPr>
              <w:t>у</w:t>
            </w:r>
            <w:r w:rsidRPr="0055316C">
              <w:rPr>
                <w:sz w:val="22"/>
                <w:szCs w:val="22"/>
                <w:lang w:eastAsia="ru-RU"/>
              </w:rPr>
              <w:t xml:space="preserve"> А.К.</w:t>
            </w:r>
          </w:p>
        </w:tc>
      </w:tr>
      <w:tr w:rsidR="00F61DD4">
        <w:trPr>
          <w:trHeight w:val="345"/>
        </w:trPr>
        <w:tc>
          <w:tcPr>
            <w:tcW w:w="1096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75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Pr="0055316C" w:rsidRDefault="00F61DD4">
            <w:pPr>
              <w:rPr>
                <w:lang w:eastAsia="ru-RU"/>
              </w:rPr>
            </w:pPr>
          </w:p>
        </w:tc>
      </w:tr>
      <w:tr w:rsidR="00F61DD4">
        <w:trPr>
          <w:gridAfter w:val="1"/>
          <w:wAfter w:w="6" w:type="dxa"/>
          <w:trHeight w:val="9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ЗАЯВКА</w:t>
            </w:r>
            <w:r>
              <w:rPr>
                <w:sz w:val="26"/>
                <w:szCs w:val="26"/>
                <w:lang w:eastAsia="ru-RU"/>
              </w:rPr>
              <w:br w:type="textWrapping" w:clear="all"/>
            </w:r>
            <w:r>
              <w:rPr>
                <w:sz w:val="26"/>
                <w:szCs w:val="26"/>
                <w:lang w:eastAsia="ru-RU"/>
              </w:rPr>
              <w:t>на заключение договора </w:t>
            </w:r>
            <w:r>
              <w:rPr>
                <w:sz w:val="26"/>
                <w:szCs w:val="26"/>
                <w:lang w:eastAsia="ru-RU"/>
              </w:rPr>
              <w:br w:type="textWrapping" w:clear="all"/>
            </w:r>
            <w:r>
              <w:rPr>
                <w:sz w:val="26"/>
                <w:szCs w:val="26"/>
                <w:lang w:eastAsia="ru-RU"/>
              </w:rPr>
              <w:t>на терминальное обслуживание контейнеров и грузов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D4" w:rsidRDefault="00F61DD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61DD4">
        <w:trPr>
          <w:gridAfter w:val="1"/>
          <w:wAfter w:w="6" w:type="dxa"/>
          <w:trHeight w:val="84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D4" w:rsidRDefault="000D1B77">
            <w:pPr>
              <w:ind w:right="179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Прошу заключить договор на терминальное обслуживание контейнеров и грузов с [полное наименование организации] ([ИНН], [ОГРН]). </w:t>
            </w:r>
          </w:p>
        </w:tc>
      </w:tr>
      <w:tr w:rsidR="00F61DD4">
        <w:trPr>
          <w:trHeight w:val="345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75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  <w:tr w:rsidR="00F61DD4">
        <w:trPr>
          <w:gridAfter w:val="1"/>
          <w:wAfter w:w="6" w:type="dxa"/>
          <w:trHeight w:val="57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а) Планируемый объем услуг на контейнерном терминале ОАО «</w:t>
            </w:r>
            <w:proofErr w:type="spellStart"/>
            <w:r>
              <w:rPr>
                <w:sz w:val="22"/>
                <w:szCs w:val="22"/>
                <w:lang w:eastAsia="ru-RU"/>
              </w:rPr>
              <w:t>Владморрыбпорт</w:t>
            </w:r>
            <w:proofErr w:type="spellEnd"/>
            <w:r>
              <w:rPr>
                <w:sz w:val="22"/>
                <w:szCs w:val="22"/>
                <w:lang w:eastAsia="ru-RU"/>
              </w:rPr>
              <w:t>» [</w:t>
            </w:r>
            <w:proofErr w:type="spellStart"/>
            <w:r>
              <w:rPr>
                <w:sz w:val="22"/>
                <w:szCs w:val="22"/>
                <w:lang w:eastAsia="ru-RU"/>
              </w:rPr>
              <w:t>ПредполагаемыеОбъемы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ГрузооборотаСНижнимПодчеркиванием</w:t>
            </w:r>
            <w:proofErr w:type="spellEnd"/>
            <w:r>
              <w:rPr>
                <w:sz w:val="22"/>
                <w:szCs w:val="22"/>
                <w:lang w:eastAsia="ru-RU"/>
              </w:rPr>
              <w:t>](TEU).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б) Дата (период) поступления груза на терминал для оказания услуг [дата поступленияГрузаНаТерминалСНижнимПодчеркиванием].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в) Номенклатура груза [ Номенклатура </w:t>
            </w:r>
            <w:proofErr w:type="spellStart"/>
            <w:r>
              <w:rPr>
                <w:sz w:val="22"/>
                <w:szCs w:val="22"/>
                <w:lang w:eastAsia="ru-RU"/>
              </w:rPr>
              <w:t>грузаСНижнимПодчеркиванием</w:t>
            </w:r>
            <w:proofErr w:type="spellEnd"/>
            <w:r>
              <w:rPr>
                <w:sz w:val="22"/>
                <w:szCs w:val="22"/>
                <w:lang w:eastAsia="ru-RU"/>
              </w:rPr>
              <w:t>]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 груза: [ Количество </w:t>
            </w:r>
            <w:proofErr w:type="spellStart"/>
            <w:r>
              <w:rPr>
                <w:sz w:val="22"/>
                <w:szCs w:val="22"/>
                <w:lang w:eastAsia="ru-RU"/>
              </w:rPr>
              <w:t>грузаСНижнимПодчеркиванием</w:t>
            </w:r>
            <w:proofErr w:type="spellEnd"/>
            <w:r>
              <w:rPr>
                <w:sz w:val="22"/>
                <w:szCs w:val="22"/>
                <w:lang w:eastAsia="ru-RU"/>
              </w:rPr>
              <w:t>].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 w:rsidRPr="0055316C">
              <w:rPr>
                <w:sz w:val="22"/>
                <w:szCs w:val="22"/>
                <w:lang w:eastAsia="ru-RU"/>
              </w:rPr>
              <w:t>г)</w:t>
            </w:r>
            <w:r w:rsidRPr="0055316C">
              <w:rPr>
                <w:sz w:val="22"/>
                <w:szCs w:val="22"/>
                <w:lang w:eastAsia="ru-RU"/>
              </w:rPr>
              <w:t xml:space="preserve"> </w:t>
            </w:r>
            <w:r w:rsidRPr="0055316C">
              <w:rPr>
                <w:sz w:val="22"/>
                <w:szCs w:val="22"/>
                <w:lang w:eastAsia="ru-RU"/>
              </w:rPr>
              <w:t>Вид груза</w:t>
            </w:r>
            <w:r w:rsidRPr="0055316C">
              <w:rPr>
                <w:sz w:val="22"/>
                <w:szCs w:val="22"/>
                <w:lang w:eastAsia="ru-RU"/>
              </w:rPr>
              <w:t xml:space="preserve">/ </w:t>
            </w:r>
            <w:r w:rsidRPr="0055316C">
              <w:rPr>
                <w:sz w:val="22"/>
                <w:szCs w:val="22"/>
                <w:lang w:eastAsia="ru-RU"/>
              </w:rPr>
              <w:t>информация о грузе</w:t>
            </w:r>
            <w:r>
              <w:rPr>
                <w:sz w:val="22"/>
                <w:szCs w:val="22"/>
                <w:lang w:eastAsia="ru-RU"/>
              </w:rPr>
              <w:t xml:space="preserve"> (физические и химические свойства, вес места, транспортное состояние (тара, связки и др.), наличие сертификатов безопасности и соответствия груза, особенности и п</w:t>
            </w:r>
            <w:r>
              <w:rPr>
                <w:sz w:val="22"/>
                <w:szCs w:val="22"/>
                <w:lang w:eastAsia="ru-RU"/>
              </w:rPr>
              <w:t>редполагаемые сроки хранения груза на терминале, способы и сроки прибытия/ убытия груза на/с терминала) [</w:t>
            </w:r>
            <w:proofErr w:type="spellStart"/>
            <w:r>
              <w:rPr>
                <w:sz w:val="22"/>
                <w:szCs w:val="22"/>
                <w:lang w:eastAsia="ru-RU"/>
              </w:rPr>
              <w:t>ИнформацияОГрузеСНижнимПодчеркиванием</w:t>
            </w:r>
            <w:proofErr w:type="spellEnd"/>
            <w:r>
              <w:rPr>
                <w:sz w:val="22"/>
                <w:szCs w:val="22"/>
                <w:lang w:eastAsia="ru-RU"/>
              </w:rPr>
              <w:t>]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sz w:val="22"/>
                <w:szCs w:val="22"/>
                <w:lang w:eastAsia="ru-RU"/>
              </w:rPr>
            </w:pP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Направление перевозки (каботаж, экспорт, импорт) [</w:t>
            </w:r>
            <w:proofErr w:type="spellStart"/>
            <w:r>
              <w:rPr>
                <w:sz w:val="22"/>
                <w:szCs w:val="22"/>
                <w:lang w:eastAsia="ru-RU"/>
              </w:rPr>
              <w:t>чекбокс</w:t>
            </w:r>
            <w:proofErr w:type="spellEnd"/>
            <w:r>
              <w:rPr>
                <w:sz w:val="22"/>
                <w:szCs w:val="22"/>
                <w:lang w:eastAsia="ru-RU"/>
              </w:rPr>
              <w:t>]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 транспорта на завоз грузов на терминал [вид т</w:t>
            </w:r>
            <w:r>
              <w:rPr>
                <w:sz w:val="22"/>
                <w:szCs w:val="22"/>
                <w:lang w:eastAsia="ru-RU"/>
              </w:rPr>
              <w:t>ранспорта на завоз].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 транспорта на вывоз груза с терминала [вид транспорта на вывоз].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F61DD4">
        <w:trPr>
          <w:gridAfter w:val="1"/>
          <w:wAfter w:w="6" w:type="dxa"/>
          <w:trHeight w:val="570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сведения, существенные для организации и осуществления процесса перевозки груза с перевалкой на терминале ______________________________________.</w:t>
            </w:r>
          </w:p>
        </w:tc>
      </w:tr>
      <w:tr w:rsidR="00F61DD4">
        <w:trPr>
          <w:gridAfter w:val="1"/>
          <w:wAfter w:w="6" w:type="dxa"/>
          <w:trHeight w:val="345"/>
        </w:trPr>
        <w:tc>
          <w:tcPr>
            <w:tcW w:w="10254" w:type="dxa"/>
            <w:gridSpan w:val="1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F61DD4">
        <w:trPr>
          <w:gridAfter w:val="1"/>
          <w:wAfter w:w="6" w:type="dxa"/>
          <w:trHeight w:val="945"/>
        </w:trPr>
        <w:tc>
          <w:tcPr>
            <w:tcW w:w="164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Руководитель заявителя или должность лица, действующего по доверенности </w:t>
            </w:r>
          </w:p>
        </w:tc>
        <w:tc>
          <w:tcPr>
            <w:tcW w:w="86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61DD4" w:rsidRDefault="000D1B77">
            <w:pPr>
              <w:ind w:firstLine="19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</w:t>
            </w:r>
          </w:p>
        </w:tc>
      </w:tr>
      <w:tr w:rsidR="00F61DD4">
        <w:trPr>
          <w:trHeight w:val="345"/>
        </w:trPr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rPr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0D1B7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5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1DD4" w:rsidRDefault="00F61DD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F61DD4" w:rsidRDefault="00F61DD4"/>
    <w:sectPr w:rsidR="00F61DD4">
      <w:headerReference w:type="default" r:id="rId7"/>
      <w:footerReference w:type="default" r:id="rId8"/>
      <w:pgSz w:w="11906" w:h="16838"/>
      <w:pgMar w:top="993" w:right="566" w:bottom="784" w:left="1134" w:header="720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77" w:rsidRDefault="000D1B77">
      <w:r>
        <w:separator/>
      </w:r>
    </w:p>
  </w:endnote>
  <w:endnote w:type="continuationSeparator" w:id="0">
    <w:p w:rsidR="000D1B77" w:rsidRDefault="000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D4" w:rsidRDefault="00F61DD4">
    <w:pPr>
      <w:ind w:right="360"/>
    </w:pPr>
  </w:p>
  <w:p w:rsidR="00F61DD4" w:rsidRDefault="00F61DD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77" w:rsidRDefault="000D1B77">
      <w:r>
        <w:separator/>
      </w:r>
    </w:p>
  </w:footnote>
  <w:footnote w:type="continuationSeparator" w:id="0">
    <w:p w:rsidR="000D1B77" w:rsidRDefault="000D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D4" w:rsidRDefault="000D1B77">
    <w:pPr>
      <w:pStyle w:val="ac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B33"/>
    <w:multiLevelType w:val="hybridMultilevel"/>
    <w:tmpl w:val="A420E3E4"/>
    <w:lvl w:ilvl="0" w:tplc="47C48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8923432">
      <w:start w:val="1"/>
      <w:numFmt w:val="lowerLetter"/>
      <w:lvlText w:val="%2."/>
      <w:lvlJc w:val="left"/>
      <w:pPr>
        <w:ind w:left="1800" w:hanging="360"/>
      </w:pPr>
    </w:lvl>
    <w:lvl w:ilvl="2" w:tplc="B78CE684">
      <w:start w:val="1"/>
      <w:numFmt w:val="lowerRoman"/>
      <w:lvlText w:val="%3."/>
      <w:lvlJc w:val="right"/>
      <w:pPr>
        <w:ind w:left="2520" w:hanging="180"/>
      </w:pPr>
    </w:lvl>
    <w:lvl w:ilvl="3" w:tplc="EEA82A70">
      <w:start w:val="1"/>
      <w:numFmt w:val="decimal"/>
      <w:lvlText w:val="%4."/>
      <w:lvlJc w:val="left"/>
      <w:pPr>
        <w:ind w:left="3240" w:hanging="360"/>
      </w:pPr>
    </w:lvl>
    <w:lvl w:ilvl="4" w:tplc="708C0F6A">
      <w:start w:val="1"/>
      <w:numFmt w:val="lowerLetter"/>
      <w:lvlText w:val="%5."/>
      <w:lvlJc w:val="left"/>
      <w:pPr>
        <w:ind w:left="3960" w:hanging="360"/>
      </w:pPr>
    </w:lvl>
    <w:lvl w:ilvl="5" w:tplc="B672DD0C">
      <w:start w:val="1"/>
      <w:numFmt w:val="lowerRoman"/>
      <w:lvlText w:val="%6."/>
      <w:lvlJc w:val="right"/>
      <w:pPr>
        <w:ind w:left="4680" w:hanging="180"/>
      </w:pPr>
    </w:lvl>
    <w:lvl w:ilvl="6" w:tplc="A2448EC6">
      <w:start w:val="1"/>
      <w:numFmt w:val="decimal"/>
      <w:lvlText w:val="%7."/>
      <w:lvlJc w:val="left"/>
      <w:pPr>
        <w:ind w:left="5400" w:hanging="360"/>
      </w:pPr>
    </w:lvl>
    <w:lvl w:ilvl="7" w:tplc="B756CE4C">
      <w:start w:val="1"/>
      <w:numFmt w:val="lowerLetter"/>
      <w:lvlText w:val="%8."/>
      <w:lvlJc w:val="left"/>
      <w:pPr>
        <w:ind w:left="6120" w:hanging="360"/>
      </w:pPr>
    </w:lvl>
    <w:lvl w:ilvl="8" w:tplc="CB5034D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43474"/>
    <w:multiLevelType w:val="hybridMultilevel"/>
    <w:tmpl w:val="E7C4D9BE"/>
    <w:lvl w:ilvl="0" w:tplc="D79C019C">
      <w:start w:val="1"/>
      <w:numFmt w:val="decimal"/>
      <w:lvlText w:val="%1."/>
      <w:lvlJc w:val="left"/>
      <w:pPr>
        <w:ind w:left="-491" w:hanging="360"/>
      </w:pPr>
    </w:lvl>
    <w:lvl w:ilvl="1" w:tplc="338AA36E">
      <w:start w:val="1"/>
      <w:numFmt w:val="lowerLetter"/>
      <w:lvlText w:val="%2."/>
      <w:lvlJc w:val="left"/>
      <w:pPr>
        <w:ind w:left="229" w:hanging="360"/>
      </w:pPr>
    </w:lvl>
    <w:lvl w:ilvl="2" w:tplc="24820766">
      <w:start w:val="1"/>
      <w:numFmt w:val="lowerRoman"/>
      <w:lvlText w:val="%3."/>
      <w:lvlJc w:val="right"/>
      <w:pPr>
        <w:ind w:left="949" w:hanging="180"/>
      </w:pPr>
    </w:lvl>
    <w:lvl w:ilvl="3" w:tplc="11205BE2">
      <w:start w:val="1"/>
      <w:numFmt w:val="decimal"/>
      <w:lvlText w:val="%4."/>
      <w:lvlJc w:val="left"/>
      <w:pPr>
        <w:ind w:left="1669" w:hanging="360"/>
      </w:pPr>
    </w:lvl>
    <w:lvl w:ilvl="4" w:tplc="709EF2E2">
      <w:start w:val="1"/>
      <w:numFmt w:val="lowerLetter"/>
      <w:lvlText w:val="%5."/>
      <w:lvlJc w:val="left"/>
      <w:pPr>
        <w:ind w:left="2389" w:hanging="360"/>
      </w:pPr>
    </w:lvl>
    <w:lvl w:ilvl="5" w:tplc="64325642">
      <w:start w:val="1"/>
      <w:numFmt w:val="lowerRoman"/>
      <w:lvlText w:val="%6."/>
      <w:lvlJc w:val="right"/>
      <w:pPr>
        <w:ind w:left="3109" w:hanging="180"/>
      </w:pPr>
    </w:lvl>
    <w:lvl w:ilvl="6" w:tplc="7DA6D81E">
      <w:start w:val="1"/>
      <w:numFmt w:val="decimal"/>
      <w:lvlText w:val="%7."/>
      <w:lvlJc w:val="left"/>
      <w:pPr>
        <w:ind w:left="3829" w:hanging="360"/>
      </w:pPr>
    </w:lvl>
    <w:lvl w:ilvl="7" w:tplc="7466F5FE">
      <w:start w:val="1"/>
      <w:numFmt w:val="lowerLetter"/>
      <w:lvlText w:val="%8."/>
      <w:lvlJc w:val="left"/>
      <w:pPr>
        <w:ind w:left="4549" w:hanging="360"/>
      </w:pPr>
    </w:lvl>
    <w:lvl w:ilvl="8" w:tplc="A782BA10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82F17C5"/>
    <w:multiLevelType w:val="multilevel"/>
    <w:tmpl w:val="D6A05DD6"/>
    <w:lvl w:ilvl="0">
      <w:start w:val="10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Symbol" w:hAnsi="Symbol"/>
        <w:b/>
        <w:bCs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193A7701"/>
    <w:multiLevelType w:val="multilevel"/>
    <w:tmpl w:val="361E9C4C"/>
    <w:lvl w:ilvl="0">
      <w:start w:val="6500"/>
      <w:numFmt w:val="decimal"/>
      <w:lvlText w:val="%1.0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1AF42613"/>
    <w:multiLevelType w:val="multilevel"/>
    <w:tmpl w:val="B808BDE6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2B3D7E3D"/>
    <w:multiLevelType w:val="multilevel"/>
    <w:tmpl w:val="BB7297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2F7C778E"/>
    <w:multiLevelType w:val="multilevel"/>
    <w:tmpl w:val="84D425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6D952B7"/>
    <w:multiLevelType w:val="hybridMultilevel"/>
    <w:tmpl w:val="1DACBEDC"/>
    <w:lvl w:ilvl="0" w:tplc="980CAAEC">
      <w:start w:val="2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/>
      </w:rPr>
    </w:lvl>
    <w:lvl w:ilvl="1" w:tplc="D58E37D8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/>
      </w:rPr>
    </w:lvl>
    <w:lvl w:ilvl="2" w:tplc="A57E50B0">
      <w:start w:val="1"/>
      <w:numFmt w:val="bullet"/>
      <w:lvlText w:val=""/>
      <w:lvlJc w:val="left"/>
      <w:pPr>
        <w:ind w:left="949" w:hanging="360"/>
      </w:pPr>
      <w:rPr>
        <w:rFonts w:ascii="Wingdings" w:hAnsi="Wingdings"/>
      </w:rPr>
    </w:lvl>
    <w:lvl w:ilvl="3" w:tplc="E7960818">
      <w:start w:val="1"/>
      <w:numFmt w:val="bullet"/>
      <w:lvlText w:val=""/>
      <w:lvlJc w:val="left"/>
      <w:pPr>
        <w:ind w:left="1669" w:hanging="360"/>
      </w:pPr>
      <w:rPr>
        <w:rFonts w:ascii="Symbol" w:hAnsi="Symbol"/>
      </w:rPr>
    </w:lvl>
    <w:lvl w:ilvl="4" w:tplc="F5D244CE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/>
      </w:rPr>
    </w:lvl>
    <w:lvl w:ilvl="5" w:tplc="E1E6DEFC">
      <w:start w:val="1"/>
      <w:numFmt w:val="bullet"/>
      <w:lvlText w:val=""/>
      <w:lvlJc w:val="left"/>
      <w:pPr>
        <w:ind w:left="3109" w:hanging="360"/>
      </w:pPr>
      <w:rPr>
        <w:rFonts w:ascii="Wingdings" w:hAnsi="Wingdings"/>
      </w:rPr>
    </w:lvl>
    <w:lvl w:ilvl="6" w:tplc="0E30B1D2">
      <w:start w:val="1"/>
      <w:numFmt w:val="bullet"/>
      <w:lvlText w:val=""/>
      <w:lvlJc w:val="left"/>
      <w:pPr>
        <w:ind w:left="3829" w:hanging="360"/>
      </w:pPr>
      <w:rPr>
        <w:rFonts w:ascii="Symbol" w:hAnsi="Symbol"/>
      </w:rPr>
    </w:lvl>
    <w:lvl w:ilvl="7" w:tplc="3B0230D0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/>
      </w:rPr>
    </w:lvl>
    <w:lvl w:ilvl="8" w:tplc="2188C1EA">
      <w:start w:val="1"/>
      <w:numFmt w:val="bullet"/>
      <w:lvlText w:val=""/>
      <w:lvlJc w:val="left"/>
      <w:pPr>
        <w:ind w:left="5269" w:hanging="360"/>
      </w:pPr>
      <w:rPr>
        <w:rFonts w:ascii="Wingdings" w:hAnsi="Wingdings"/>
      </w:rPr>
    </w:lvl>
  </w:abstractNum>
  <w:abstractNum w:abstractNumId="8" w15:restartNumberingAfterBreak="0">
    <w:nsid w:val="3CCD3965"/>
    <w:multiLevelType w:val="hybridMultilevel"/>
    <w:tmpl w:val="445A8A38"/>
    <w:lvl w:ilvl="0" w:tplc="03C86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CAB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A87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BC9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AA0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04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B2F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2D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1E39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55D379C"/>
    <w:multiLevelType w:val="multilevel"/>
    <w:tmpl w:val="322666F0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0" w15:restartNumberingAfterBreak="0">
    <w:nsid w:val="46016081"/>
    <w:multiLevelType w:val="hybridMultilevel"/>
    <w:tmpl w:val="E6281E82"/>
    <w:lvl w:ilvl="0" w:tplc="BE8A5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2AC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04A4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EA82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DE8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82C3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A4A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86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8A4C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303BF8"/>
    <w:multiLevelType w:val="hybridMultilevel"/>
    <w:tmpl w:val="A078A09C"/>
    <w:lvl w:ilvl="0" w:tplc="3000FB06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C2CE0A1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4D2077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34602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A141D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062DE9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1927D4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048A817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5F6182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98B0EDB"/>
    <w:multiLevelType w:val="hybridMultilevel"/>
    <w:tmpl w:val="37E24A3E"/>
    <w:lvl w:ilvl="0" w:tplc="BF1289E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 w:tplc="D34A5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F4E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41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B41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C871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E4D8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80F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7E67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FE471F"/>
    <w:multiLevelType w:val="hybridMultilevel"/>
    <w:tmpl w:val="72BE5B08"/>
    <w:lvl w:ilvl="0" w:tplc="A1C6A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204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E4F6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767B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4EE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1C40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BE80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F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B6A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DE0CFA"/>
    <w:multiLevelType w:val="multilevel"/>
    <w:tmpl w:val="77687278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5D5713F3"/>
    <w:multiLevelType w:val="hybridMultilevel"/>
    <w:tmpl w:val="F66EA0BC"/>
    <w:lvl w:ilvl="0" w:tplc="FC62E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CFF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24D9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2470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C4FD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220E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222D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A44B6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B06B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D00637"/>
    <w:multiLevelType w:val="hybridMultilevel"/>
    <w:tmpl w:val="15442362"/>
    <w:lvl w:ilvl="0" w:tplc="AFDC1A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14E271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B830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AE8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387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98C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40E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A2A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EA7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2080AEB"/>
    <w:multiLevelType w:val="multilevel"/>
    <w:tmpl w:val="CE38D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6BE16543"/>
    <w:multiLevelType w:val="multilevel"/>
    <w:tmpl w:val="8DA468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73B35A9E"/>
    <w:multiLevelType w:val="multilevel"/>
    <w:tmpl w:val="23D0416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18"/>
  </w:num>
  <w:num w:numId="13">
    <w:abstractNumId w:val="2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13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4"/>
    <w:rsid w:val="000D1B77"/>
    <w:rsid w:val="0055316C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8168"/>
  <w15:docId w15:val="{FA21AB19-E302-46F6-8CCD-6B03051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Pr>
      <w:rFonts w:eastAsia="Arial"/>
      <w:sz w:val="24"/>
      <w:szCs w:val="24"/>
      <w:lang w:eastAsia="ar-SA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qFormat/>
    <w:pPr>
      <w:jc w:val="center"/>
    </w:pPr>
    <w:rPr>
      <w:i/>
      <w:iCs/>
      <w:sz w:val="28"/>
      <w:szCs w:val="2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color w:val="000000"/>
      <w:sz w:val="18"/>
      <w:szCs w:val="22"/>
    </w:rPr>
  </w:style>
  <w:style w:type="character" w:customStyle="1" w:styleId="WW8Num3z0">
    <w:name w:val="WW8Num3z0"/>
    <w:rPr>
      <w:rFonts w:ascii="Symbol" w:hAnsi="Symbol"/>
      <w:b/>
      <w:bCs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1">
    <w:name w:val="WW8Num8z1"/>
    <w:rPr>
      <w:b/>
    </w:rPr>
  </w:style>
  <w:style w:type="character" w:customStyle="1" w:styleId="WW8Num10z0">
    <w:name w:val="WW8Num10z0"/>
    <w:rPr>
      <w:rFonts w:ascii="Symbol" w:hAnsi="Symbol"/>
      <w:b/>
      <w:bCs/>
    </w:rPr>
  </w:style>
  <w:style w:type="character" w:customStyle="1" w:styleId="WW8Num12z1">
    <w:name w:val="WW8Num12z1"/>
    <w:rPr>
      <w:b/>
    </w:rPr>
  </w:style>
  <w:style w:type="character" w:customStyle="1" w:styleId="WW8Num13z0">
    <w:name w:val="WW8Num13z0"/>
    <w:rPr>
      <w:rFonts w:ascii="Symbol" w:hAnsi="Symbol"/>
      <w:b/>
      <w:bCs/>
    </w:rPr>
  </w:style>
  <w:style w:type="character" w:customStyle="1" w:styleId="53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hAnsi="Symbol"/>
    </w:rPr>
  </w:style>
  <w:style w:type="character" w:customStyle="1" w:styleId="WW8Num10z1">
    <w:name w:val="WW8Num10z1"/>
    <w:rPr>
      <w:b/>
    </w:rPr>
  </w:style>
  <w:style w:type="character" w:customStyle="1" w:styleId="WW8Num15z0">
    <w:name w:val="WW8Num15z0"/>
    <w:rPr>
      <w:rFonts w:ascii="Symbol" w:hAnsi="Symbol"/>
      <w:b/>
      <w:bCs/>
    </w:rPr>
  </w:style>
  <w:style w:type="character" w:customStyle="1" w:styleId="WW8Num18z1">
    <w:name w:val="WW8Num18z1"/>
    <w:rPr>
      <w:b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43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3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25">
    <w:name w:val="Основной шрифт абзаца2"/>
  </w:style>
  <w:style w:type="character" w:customStyle="1" w:styleId="WW8Num7z0">
    <w:name w:val="WW8Num7z0"/>
    <w:rPr>
      <w:rFonts w:ascii="Times New Roman" w:hAnsi="Times New Roman"/>
      <w:b/>
      <w:i w:val="0"/>
      <w:caps w:val="0"/>
      <w:smallCaps w:val="0"/>
      <w:strike w:val="0"/>
      <w:vanish w:val="0"/>
      <w:color w:val="auto"/>
      <w:spacing w:val="0"/>
      <w:position w:val="0"/>
      <w:sz w:val="23"/>
      <w:u w:val="none"/>
      <w:vertAlign w:val="baseli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color w:val="000000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auto"/>
      <w:spacing w:val="0"/>
      <w:position w:val="0"/>
      <w:sz w:val="23"/>
      <w:u w:val="none"/>
      <w:vertAlign w:val="baseline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4z1">
    <w:name w:val="WW8Num14z1"/>
    <w:rPr>
      <w:rFonts w:ascii="Symbol" w:hAnsi="Symbol"/>
      <w:color w:val="000000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color w:val="000000"/>
    </w:rPr>
  </w:style>
  <w:style w:type="character" w:customStyle="1" w:styleId="WW8Num23z0">
    <w:name w:val="WW8Num23z0"/>
    <w:rPr>
      <w:b/>
    </w:rPr>
  </w:style>
  <w:style w:type="character" w:customStyle="1" w:styleId="WW8Num24z1">
    <w:name w:val="WW8Num24z1"/>
    <w:rPr>
      <w:b w:val="0"/>
      <w:strike w:val="0"/>
      <w:szCs w:val="23"/>
    </w:rPr>
  </w:style>
  <w:style w:type="character" w:customStyle="1" w:styleId="13">
    <w:name w:val="Основной шрифт абзаца1"/>
  </w:style>
  <w:style w:type="character" w:styleId="afb">
    <w:name w:val="page number"/>
    <w:basedOn w:val="13"/>
  </w:style>
  <w:style w:type="paragraph" w:styleId="a6">
    <w:name w:val="Body Text"/>
    <w:basedOn w:val="a"/>
    <w:pPr>
      <w:spacing w:line="276" w:lineRule="auto"/>
      <w:jc w:val="center"/>
    </w:pPr>
    <w:rPr>
      <w:rFonts w:ascii="Arial" w:hAnsi="Arial" w:cs="Arial"/>
      <w:b/>
      <w:bCs/>
    </w:rPr>
  </w:style>
  <w:style w:type="paragraph" w:styleId="afc">
    <w:name w:val="List"/>
    <w:basedOn w:val="a6"/>
    <w:rPr>
      <w:rFonts w:cs="Mangal"/>
    </w:rPr>
  </w:style>
  <w:style w:type="paragraph" w:customStyle="1" w:styleId="54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5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styleId="afd">
    <w:name w:val="Body Text Indent"/>
    <w:basedOn w:val="a"/>
    <w:pPr>
      <w:ind w:firstLine="851"/>
    </w:pPr>
    <w:rPr>
      <w:sz w:val="22"/>
      <w:szCs w:val="22"/>
    </w:rPr>
  </w:style>
  <w:style w:type="paragraph" w:customStyle="1" w:styleId="afe">
    <w:name w:val="Название"/>
    <w:basedOn w:val="a"/>
    <w:next w:val="a8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310">
    <w:name w:val="Основной текст с отступом 31"/>
    <w:basedOn w:val="a"/>
    <w:pPr>
      <w:spacing w:before="160" w:line="252" w:lineRule="auto"/>
      <w:ind w:left="709" w:hanging="709"/>
      <w:jc w:val="both"/>
    </w:pPr>
    <w:rPr>
      <w:rFonts w:ascii="Arial" w:hAnsi="Arial" w:cs="Arial"/>
      <w:sz w:val="22"/>
      <w:szCs w:val="22"/>
    </w:rPr>
  </w:style>
  <w:style w:type="paragraph" w:styleId="af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6"/>
  </w:style>
  <w:style w:type="character" w:customStyle="1" w:styleId="af">
    <w:name w:val="Нижний колонтитул Знак"/>
    <w:link w:val="ae"/>
    <w:uiPriority w:val="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№85-Т/2006</vt:lpstr>
    </vt:vector>
  </TitlesOfParts>
  <Company>XXX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№85-Т/2006</dc:title>
  <dc:creator>Doroshenko</dc:creator>
  <cp:lastModifiedBy>Борисенко Галина Андреевна</cp:lastModifiedBy>
  <cp:revision>4</cp:revision>
  <dcterms:created xsi:type="dcterms:W3CDTF">2024-11-11T00:20:00Z</dcterms:created>
  <dcterms:modified xsi:type="dcterms:W3CDTF">2024-11-20T00:45:00Z</dcterms:modified>
  <cp:version>1048576</cp:version>
</cp:coreProperties>
</file>